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D" w:rsidRPr="00851787" w:rsidRDefault="002A07FD" w:rsidP="00B37332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შპს ქართულ-ამერიკული სკოლა.</w:t>
      </w:r>
      <w:r w:rsidRPr="00851787">
        <w:rPr>
          <w:rFonts w:ascii="Sylfaen" w:hAnsi="Sylfaen" w:cs="Sylfaen"/>
          <w:b/>
          <w:color w:val="4A4A4A"/>
          <w:sz w:val="24"/>
          <w:szCs w:val="24"/>
        </w:rPr>
        <w:t>Georgian-American School</w:t>
      </w:r>
    </w:p>
    <w:p w:rsidR="002A07FD" w:rsidRPr="00851787" w:rsidRDefault="00D94161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>მკითხველთა კლუბი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წესდება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1. ზოგადი დებულებები</w:t>
      </w:r>
    </w:p>
    <w:p w:rsidR="002A07FD" w:rsidRPr="00851787" w:rsidRDefault="00AC00F6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1.1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>შპს ქართულ-ამერიკული სკოლა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 xml:space="preserve">-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Georgian-American School-ის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>მკითხველთა კლუბი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ემსახურება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სკოლაში არაფორმალური განათლების ჩამოყალიბება</w:t>
      </w:r>
      <w:r w:rsidR="00A51960">
        <w:rPr>
          <w:rFonts w:ascii="Sylfaen" w:hAnsi="Sylfaen" w:cs="Sylfaen"/>
          <w:color w:val="4A4A4A"/>
          <w:sz w:val="24"/>
          <w:szCs w:val="24"/>
          <w:lang w:val="ka-GE"/>
        </w:rPr>
        <w:t>ს და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განვითარებას.</w:t>
      </w:r>
    </w:p>
    <w:p w:rsidR="00AC00F6" w:rsidRPr="00851787" w:rsidRDefault="00C7545F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1.2  </w:t>
      </w:r>
      <w:r w:rsidR="00D94161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მკითხველთა კლუბი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 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მოსწავლეთა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გაერთიანება</w:t>
      </w:r>
      <w:r w:rsidR="00D94161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,</w:t>
      </w:r>
      <w:r w:rsidR="00D94161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რომელიც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შეიქმნა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საქართველოს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კანონი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,,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ზოგადი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განათლების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შესახებ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"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 II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14-15-16,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X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48-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ე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პუნქტის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თანახმად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  <w:r w:rsidRPr="00851787">
        <w:rPr>
          <w:rFonts w:ascii="Trebuchet MS" w:hAnsi="Trebuchet MS"/>
          <w:color w:val="666666"/>
          <w:sz w:val="24"/>
          <w:szCs w:val="24"/>
          <w:lang w:val="ka-GE"/>
        </w:rPr>
        <w:br/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1.3 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კლუბს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აქვს სახელწოდება, ლოგო, სლოგანი.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1.4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კლუბი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თანამშრომლობს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მსგავსი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მიზნებისა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და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ფუნქციების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მქონე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სხვა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გაერთიანებებთან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</w:p>
    <w:p w:rsidR="00C7545F" w:rsidRPr="00851787" w:rsidRDefault="00C7545F" w:rsidP="00C7545F">
      <w:pPr>
        <w:shd w:val="clear" w:color="auto" w:fill="FFFFFF"/>
        <w:rPr>
          <w:rFonts w:ascii="Sylfaen" w:hAnsi="Sylfaen"/>
          <w:color w:val="666666"/>
          <w:sz w:val="24"/>
          <w:szCs w:val="24"/>
          <w:lang w:val="ka-GE"/>
        </w:rPr>
      </w:pP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 xml:space="preserve">1.5 </w:t>
      </w:r>
      <w:r w:rsidR="00D94161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 xml:space="preserve">მკითხველთა </w:t>
      </w: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>კლუბის იურიდიული მისამართია: საქართველო, ქ. თბილისი, რამიშვილის ქუჩა N 6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2. </w:t>
      </w:r>
      <w:r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მიზნები</w:t>
      </w: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და ამოცანები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2.1 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>წიგნიერების განვითარება;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</w:pPr>
      <w:r w:rsidRPr="00851787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 xml:space="preserve">2.2 </w:t>
      </w:r>
      <w:r w:rsidR="00D94161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>კულტურათაშორისი კომუნიკაციის ძიება;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2.3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>მოსწავლის აქტიურ მკითხველად ჩამოყალიბება;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2.4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 xml:space="preserve">მშობლიურ და  მსოფლიო ლიტერატურათა ზიარება 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;</w:t>
      </w:r>
    </w:p>
    <w:p w:rsidR="00C7545F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2.5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მოსწავლეთა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>შემოქმედებითი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, 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საკუთარი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პოზიციის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დაფიქსირების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უნარ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ების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განვითარება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;</w:t>
      </w:r>
    </w:p>
    <w:p w:rsidR="00407C61" w:rsidRPr="00851787" w:rsidRDefault="00407C61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2.6 </w:t>
      </w:r>
      <w:r w:rsidR="00D94161" w:rsidRPr="006C7426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 xml:space="preserve"> აზრის გამოხატვის უნარ-ჩვევების, მოსმენის კულტურის, სოციალური კომუნიკაციის უნარების განვითარება;</w:t>
      </w:r>
    </w:p>
    <w:p w:rsid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2.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7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D94161" w:rsidRPr="006C7426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ინფორმაციისა და საკუთარი აზრის წერილობითი გადმოცემების უნარის განვითარება;</w:t>
      </w:r>
      <w:r w:rsidR="00D94161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  <w:t xml:space="preserve">2.8 </w:t>
      </w:r>
      <w:r w:rsidR="00D94161" w:rsidRPr="00C43A5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ინდივიდუალური შემოქმედებითი უნარის გამოვლენა-განვითარება;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2.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>9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>მკითხველთა კლუბი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უფლებამოსილია განახორციელოს ნებისმიერი საქმიანობა, რომელიც ემსახურება </w:t>
      </w:r>
      <w:r w:rsidR="00D94161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კლუბის მიზნებს, ინტერესებს და არ 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lastRenderedPageBreak/>
        <w:t>ეწინააღმდეგება საქართველოს განათლების ეროვნულ მიზნებს და შესაბამის კანონმდებლობას.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</w:p>
    <w:p w:rsidR="002970E8" w:rsidRPr="00C43A59" w:rsidRDefault="00FE78C5" w:rsidP="002970E8">
      <w:pPr>
        <w:shd w:val="clear" w:color="auto" w:fill="F3FF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br/>
      </w:r>
      <w:bookmarkStart w:id="0" w:name="_GoBack"/>
      <w:bookmarkEnd w:id="0"/>
      <w:r w:rsidR="002970E8" w:rsidRPr="00C43A5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კლუბი გეგმავს მწერლებთან შეხვედრების ორგანიზებას, ვიზიტს  წიგნის საგამოფენო ცენტრებში, სპექტაკლებზე დასწრებას, მწერალთა სახლში ღონისძიებებზე დასწრებას, ახალი ლიტერატურის გაცნობასა და წაკითხული წიგნების განხილვას, დისკუსიების და ლიტერატურული კომპოზიციების მოწყობას.</w:t>
      </w:r>
    </w:p>
    <w:p w:rsidR="002970E8" w:rsidRPr="00B265A7" w:rsidRDefault="002970E8" w:rsidP="002970E8">
      <w:pPr>
        <w:shd w:val="clear" w:color="auto" w:fill="F3FF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265A7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მკითხველთა კლუბის </w:t>
      </w:r>
      <w:r w:rsidRPr="00B265A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ამოცანებია:</w:t>
      </w:r>
    </w:p>
    <w:p w:rsidR="002970E8" w:rsidRPr="00B265A7" w:rsidRDefault="002970E8" w:rsidP="002970E8">
      <w:pPr>
        <w:shd w:val="clear" w:color="auto" w:fill="F3FF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2970E8" w:rsidRPr="00B265A7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265A7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B265A7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B265A7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მიიღონ სიამოვნება წიგნის კითხვის დროს;</w:t>
      </w:r>
    </w:p>
    <w:p w:rsidR="002970E8" w:rsidRPr="00B265A7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265A7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B265A7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B265A7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შეიყვარონ წიგნი;</w:t>
      </w:r>
    </w:p>
    <w:p w:rsidR="002970E8" w:rsidRPr="00B265A7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B265A7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B265A7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B265A7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სხვადასხვა ტიპის ლიტერატურის (ზღაპრები, მოთხრობები, მითები, ლექსები, საბავშვო ენციკლოპედიები, პატარა სტატიები საბავშვო ჟურნალ-გაზეთებიდან, იუმორისტული, სათავგადასავლო, ფანტასტიკური, მოგზაურობის ამსახველი მოთხრობები, ლექსები და ა.შ.) გაცნობით ირწმუნონ, რომ კითხვა არის საინტერესო და აუცილებელი;</w:t>
      </w:r>
    </w:p>
    <w:p w:rsidR="002970E8" w:rsidRPr="00614238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14238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614238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614238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შეიძინონ აქტიური მსმენელების უნარ-ჩვევები;</w:t>
      </w:r>
    </w:p>
    <w:p w:rsidR="002970E8" w:rsidRPr="00614238" w:rsidRDefault="002970E8" w:rsidP="002970E8">
      <w:pPr>
        <w:shd w:val="clear" w:color="auto" w:fill="F3FF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14238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614238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614238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ამოიცნონ ნახატებიდან შინაარსი;</w:t>
      </w: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</w:r>
      <w:r w:rsidRPr="00614238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614238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</w:t>
      </w:r>
      <w:r w:rsidRPr="00614238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გაიმდიდრონ ლექსიკური მარაგი;</w:t>
      </w:r>
    </w:p>
    <w:p w:rsidR="002970E8" w:rsidRPr="00272269" w:rsidRDefault="002970E8" w:rsidP="002970E8">
      <w:pPr>
        <w:shd w:val="clear" w:color="auto" w:fill="F3FFEE"/>
        <w:ind w:hanging="360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14238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614238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614238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გაიგონ, გაიაზრონ, გაანალიზონ მოსმენილი მასალა;</w:t>
      </w: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</w: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იკითხონ სიამოვნებით, კარგად გაიგონ წაკითხულის შინაარსი;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br/>
      </w: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გაიგონ სიტყვების მნიშვნელობა სხვადასხვა კონტექსტში;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ისწავლონ სხვადასხვა ტიპის ტექსტების გააზრებული კითხვა;</w:t>
      </w:r>
    </w:p>
    <w:p w:rsidR="002970E8" w:rsidRPr="00272269" w:rsidRDefault="002970E8" w:rsidP="002970E8">
      <w:pPr>
        <w:shd w:val="clear" w:color="auto" w:fill="F3FFEE"/>
        <w:ind w:hanging="360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აღიქვან და გაიგონ ტექსტი მთლიანად;</w:t>
      </w: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</w: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იაზროვნონ კრიტიკულად და თავისუფლად დასვან კითხვები;</w:t>
      </w: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</w: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დაინახონ განსხვავება რეალისტურსა და შეთხზულ ტექსტებს შორის;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გამოხატონ საკუთარი ემოციები და განწყობა ნაწარმოებებთან და გმირებთან დაკავშირებით;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თავისუფლად გაიგონ, გაიაზრონ და გაანალიზონ ნებისმიერი ტექსტი;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გაიგონ ტექსტის მთავარი იდეა, ძირითადი აზრი;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აღიქვან ნაწარმოების ან პერსონაჟის განწყობა;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გამოიტანონ დასკვნა საკუთარი ცოდნისა და ტექსტში მოცემული ფაქტების დაკავშირების საფუძველზე;</w:t>
      </w: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br/>
      </w: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ლოგიკურად ჩამოაყალიბონ და საკუთარი აზრი გამოთქვან წაკითხულთან დაკავშირებით;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272269">
        <w:rPr>
          <w:rFonts w:ascii="Symbol" w:eastAsia="Times New Roman" w:hAnsi="Symbol" w:cs="Times New Roman"/>
          <w:color w:val="222222"/>
          <w:sz w:val="24"/>
          <w:szCs w:val="24"/>
          <w:lang w:val="ka-GE"/>
        </w:rPr>
        <w:t></w:t>
      </w:r>
      <w:r w:rsidRPr="00272269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272269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გაიაზრონ ტექსტი კრიტიკულად და გამოხატონ საკუთარი ემოციები და განწყობა ნაწარმოებთან დაკავშირებით;</w:t>
      </w:r>
    </w:p>
    <w:p w:rsidR="002970E8" w:rsidRPr="00272269" w:rsidRDefault="002970E8" w:rsidP="002970E8">
      <w:pPr>
        <w:shd w:val="clear" w:color="auto" w:fill="F3FFEE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C7545F" w:rsidRPr="00851787" w:rsidRDefault="00C7545F" w:rsidP="002970E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407C61" w:rsidRDefault="00407C61" w:rsidP="00407C61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lastRenderedPageBreak/>
        <w:t xml:space="preserve">3. </w:t>
      </w:r>
      <w:r w:rsidR="00AC00F6"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სტრუქტურა</w:t>
      </w:r>
    </w:p>
    <w:p w:rsidR="00401888" w:rsidRDefault="00407C61" w:rsidP="00407C61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3.1</w:t>
      </w: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მკი</w:t>
      </w:r>
      <w:r w:rsidR="00586A0F">
        <w:rPr>
          <w:rFonts w:ascii="Sylfaen" w:hAnsi="Sylfaen" w:cs="Sylfaen"/>
          <w:color w:val="4A4A4A"/>
          <w:sz w:val="24"/>
          <w:szCs w:val="24"/>
          <w:lang w:val="ka-GE"/>
        </w:rPr>
        <w:t>თ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ხველთა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 შედგება 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დამფუძნებელი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საბჭოსგან, 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კლუბის პრეზიდენტის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გან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და წევრებისაგან ;</w:t>
      </w:r>
    </w:p>
    <w:p w:rsidR="00A91606" w:rsidRPr="00407C61" w:rsidRDefault="00407C61" w:rsidP="00407C61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3.2  </w:t>
      </w:r>
      <w:r w:rsidR="00A91606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დამფუძნებელი საბჭო შედგება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5</w:t>
      </w:r>
      <w:r w:rsidR="00A91606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პირისგან </w:t>
      </w:r>
      <w:r w:rsidR="00A51960">
        <w:rPr>
          <w:rFonts w:ascii="Sylfaen" w:hAnsi="Sylfaen" w:cs="Sylfaen"/>
          <w:color w:val="4A4A4A"/>
          <w:sz w:val="24"/>
          <w:szCs w:val="24"/>
          <w:lang w:val="ka-GE"/>
        </w:rPr>
        <w:t>.</w:t>
      </w:r>
    </w:p>
    <w:p w:rsidR="00401888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3.3 </w:t>
      </w:r>
      <w:r w:rsidR="00401888" w:rsidRP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პრეზიდენტი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არჩეული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უნდა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ი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ყოს </w:t>
      </w:r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არჩევნების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გზით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1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წლის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ვადით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.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ერთი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და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იგივე კანდიდატი პრეზიდენტად შეიძლება არჩეული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იყოს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2 -ჯერ. </w:t>
      </w:r>
      <w:proofErr w:type="spellStart"/>
      <w:proofErr w:type="gram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proofErr w:type="gram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მიერ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პრეზიდენტის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გადაყენება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შესაძლებელია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ერთობლივი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გადაწყვეტილების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საფუძველზე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>.</w:t>
      </w:r>
    </w:p>
    <w:p w:rsidR="00D97A9C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3.4 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კლუბის პრეზიდენტი ხელმძღვანელობს  დამფუძნებელ საბჭოსთან , წევრებთან ერთად შეიმუშავებულ   პროექტებს, პროგრამებს ღონისძიებებს და უზრუნველყოფს მის განხორციელებას.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განაგებს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კლუბის ქონებას.</w:t>
      </w:r>
    </w:p>
    <w:p w:rsidR="00D97A9C" w:rsidRPr="00851787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Pr="00851787">
        <w:rPr>
          <w:rFonts w:ascii="Sylfaen" w:hAnsi="Sylfaen" w:cs="Sylfaen"/>
          <w:color w:val="4A4A4A"/>
          <w:sz w:val="24"/>
          <w:szCs w:val="24"/>
        </w:rPr>
        <w:t>.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4</w:t>
      </w:r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დამფუძნებელი </w:t>
      </w:r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საბჭო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წარმოად</w:t>
      </w:r>
      <w:proofErr w:type="spellEnd"/>
      <w:r>
        <w:rPr>
          <w:rFonts w:ascii="Sylfaen" w:hAnsi="Sylfaen" w:cs="Sylfaen"/>
          <w:color w:val="4A4A4A"/>
          <w:sz w:val="24"/>
          <w:szCs w:val="24"/>
          <w:lang w:val="ka-GE"/>
        </w:rPr>
        <w:t>გ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ენს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მუდმივმოქმედ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ორგანოს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დამფუძნებელი საბჭო კლუბის პრეზიდენტთან ერთად გეგმავს მომავალ ღონისძიებებს,უწევს მონიტორინგს კლუბის მუშაობას,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მონაწილეობს სხვადასხვა პროექტების განხორციელებაში.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ამტკიცებს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 და ცვლის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კლუბის წესდებას; სამოქმედო გეგმას; ამზადებს ანგარიშებს განხორციელებული პროექტების, ღონისძიებების, პროგრამების შესახებ.</w:t>
      </w:r>
    </w:p>
    <w:p w:rsidR="00AC00F6" w:rsidRPr="00007DD7" w:rsidRDefault="00D97A9C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3.5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კორესპონდენციის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მართვისა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საორგანიზაციო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საკითხების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სამსახურის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უფროსი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არჩეულ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იქნეს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პრეზიდენტის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უფლებამოსილების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ვადით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>.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კლუბში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ინფორმაციის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გავრცელებაზე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პასუხს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აგებს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საზოგადოებასთან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ურთიერთობის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სპეციალისტ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  <w:lang w:val="ka-GE"/>
        </w:rPr>
        <w:t>თა ჯგუფი.</w:t>
      </w:r>
    </w:p>
    <w:p w:rsidR="00AC00F6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="00401888" w:rsidRPr="00851787">
        <w:rPr>
          <w:rFonts w:ascii="Sylfaen" w:hAnsi="Sylfaen" w:cs="Sylfaen"/>
          <w:color w:val="4A4A4A"/>
          <w:sz w:val="24"/>
          <w:szCs w:val="24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6 </w:t>
      </w:r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კლუბი დაკომპლექტებულია: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საზოგადოებასთან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ურთიერთობისა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კომუნიკაციის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სპეციალისტები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,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ინფორმაციული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ტექნოლოგიების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მენეჯერები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,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ღონისძიებების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მხატვრული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გაფორმებისა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სადიზაინო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საკითხების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სპეციალისტები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სგან.</w:t>
      </w:r>
    </w:p>
    <w:p w:rsidR="00DC327E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A51960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DC327E" w:rsidRDefault="00DC327E" w:rsidP="00401888">
      <w:pPr>
        <w:shd w:val="clear" w:color="auto" w:fill="FFFFFF"/>
        <w:rPr>
          <w:rFonts w:ascii="Sylfaen" w:hAnsi="Sylfaen" w:cs="Sylfaen"/>
          <w:b/>
          <w:color w:val="4A4A4A"/>
          <w:sz w:val="28"/>
          <w:szCs w:val="28"/>
          <w:lang w:val="ka-GE"/>
        </w:rPr>
      </w:pPr>
      <w:r>
        <w:rPr>
          <w:rFonts w:ascii="Sylfaen" w:hAnsi="Sylfaen" w:cs="Sylfaen"/>
          <w:b/>
          <w:color w:val="4A4A4A"/>
          <w:sz w:val="28"/>
          <w:szCs w:val="28"/>
          <w:lang w:val="ka-GE"/>
        </w:rPr>
        <w:t xml:space="preserve">4. </w:t>
      </w:r>
      <w:r w:rsidRPr="00DC327E">
        <w:rPr>
          <w:rFonts w:ascii="Sylfaen" w:hAnsi="Sylfaen" w:cs="Sylfaen"/>
          <w:b/>
          <w:color w:val="4A4A4A"/>
          <w:sz w:val="28"/>
          <w:szCs w:val="28"/>
          <w:lang w:val="ka-GE"/>
        </w:rPr>
        <w:t>კლუბში გაწევრება</w:t>
      </w:r>
    </w:p>
    <w:p w:rsidR="00DC327E" w:rsidRPr="00B37332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4.1. კლუბის წევრობა ნებაყოფლობითია;</w:t>
      </w:r>
    </w:p>
    <w:p w:rsidR="00401888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</w:t>
      </w:r>
      <w:r w:rsidR="00401888" w:rsidRPr="00851787">
        <w:rPr>
          <w:rFonts w:ascii="Sylfaen" w:hAnsi="Sylfaen" w:cs="Sylfaen"/>
          <w:color w:val="4A4A4A"/>
          <w:sz w:val="24"/>
          <w:szCs w:val="24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აწევრებს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1</w:t>
      </w:r>
      <w:r w:rsidR="006F0096">
        <w:rPr>
          <w:rFonts w:ascii="Sylfaen" w:hAnsi="Sylfaen" w:cs="Sylfaen"/>
          <w:color w:val="4A4A4A"/>
          <w:sz w:val="24"/>
          <w:szCs w:val="24"/>
        </w:rPr>
        <w:t>3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–19 წლის ასაკის მსურველებს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, რომელიც იზიარებს კლუბის მიზნებს;</w:t>
      </w:r>
    </w:p>
    <w:p w:rsidR="00AC00F6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lastRenderedPageBreak/>
        <w:t xml:space="preserve">4.3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წევრ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ო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მსურველები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მიმართავენ კლუბს წერილობითი განაცხადის ფორმით (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>განცხდე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ბა წევრობის მსურველის ანკეტა). 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  ანკეტების გადარჩევის შემდეგ მოხდება გასაუბრება შერჩეული პირებთან . დამფუძნებელი საბჭო ი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ღ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ებს გადაწყვეტილებას 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მკითხველთა კ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>ლუბში გაწევრებაზე.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4.4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კლუბის წევრს უფლება აქვს მონაწილეობა მიიღოს არჩევნებში და თვითონა იქნას არჩეული  თანამდებობაზე, მიიღოს ინფორმაცია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კლუბისა და დამფუძნებელი საბჭოს საქმიანო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ბის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თაობაზე.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4.5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მკითხველთა კლუბის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წევრი ვალდებულია მონაწილეობაა მიიღოს დაგეგმილ საქმიანობაში, დაიცვას წესდების მოთხოვნები, შეასრულოს 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კლუბის მიერ დაკისრებული მოვალეობა და გადაწყევტილებები.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4.6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კლუბის წვერს ეკრძა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ლ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ება იმოქმედოს კლუბთან ან/და დამფუძნებელ საბჭოსთან შეთანხმების გარეშე.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4.7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 პასუხისმგებელია მისი წევრის მხოლოდ იმ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ქმედებ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ა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ზე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, რომელიც უკავშირდება ეკოკლუბის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საქმიანობას.</w:t>
      </w:r>
    </w:p>
    <w:p w:rsidR="00B37332" w:rsidRPr="00007DD7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4.8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კლუბის წევრს უფლებამოსილება უწყდება პირადი განცხადების საფუძველზე, კლუბის საერთო კრების გადაწყევტლებით, როდესაც მისი საქმიანობა ეწინააღმდეგება ეკოკლუბის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მიზ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ნ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ბს და არღევს წესდების მოთხოვნებს.</w:t>
      </w:r>
    </w:p>
    <w:p w:rsidR="00AC00F6" w:rsidRPr="00F22AE7" w:rsidRDefault="00B37332" w:rsidP="00401888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5.</w:t>
      </w:r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proofErr w:type="gram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კლუბის</w:t>
      </w:r>
      <w:proofErr w:type="spellEnd"/>
      <w:r w:rsidR="00F22AE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</w:t>
      </w:r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სამუშაო</w:t>
      </w:r>
      <w:proofErr w:type="spellEnd"/>
      <w:proofErr w:type="gramEnd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r w:rsidR="00F22AE7">
        <w:rPr>
          <w:rFonts w:ascii="Sylfaen" w:hAnsi="Sylfaen" w:cs="Sylfaen"/>
          <w:b/>
          <w:color w:val="4A4A4A"/>
          <w:sz w:val="24"/>
          <w:szCs w:val="24"/>
          <w:lang w:val="ka-GE"/>
        </w:rPr>
        <w:t>რეჟიმი</w:t>
      </w:r>
    </w:p>
    <w:p w:rsid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5.1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მკითხველთა კლუბი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იკრიბება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კვირაში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ერთხელ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, 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გარდა არდადეგების პერიოდისა;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5.2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 მკითხველთა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დამფუძნებელი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საბჭო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ვალდებულია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გამოაკრას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თვალსაჩინო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</w:t>
      </w:r>
      <w:proofErr w:type="spellEnd"/>
      <w:r w:rsidR="00047D85" w:rsidRPr="00851787">
        <w:rPr>
          <w:rFonts w:ascii="Sylfaen" w:hAnsi="Sylfaen" w:cs="Sylfaen"/>
          <w:color w:val="4A4A4A"/>
          <w:sz w:val="24"/>
          <w:szCs w:val="24"/>
          <w:lang w:val="ka-GE"/>
        </w:rPr>
        <w:t>ი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ლას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მუშაობის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განრიგი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შეხვედრის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ადგილი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>,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სამოქმედო გეგმა;</w:t>
      </w:r>
    </w:p>
    <w:p w:rsidR="00AC00F6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მკითხველთა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კლუბის საერთო კრება უფლებამოსილია თუ მას ესწრება წევრთა 3/4;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5.4 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>მკითხველ</w:t>
      </w:r>
      <w:r w:rsidR="00FE78C5">
        <w:rPr>
          <w:rFonts w:ascii="Sylfaen" w:hAnsi="Sylfaen" w:cs="Sylfaen"/>
          <w:color w:val="4A4A4A"/>
          <w:sz w:val="24"/>
          <w:szCs w:val="24"/>
          <w:lang w:val="ka-GE"/>
        </w:rPr>
        <w:t>თ</w:t>
      </w:r>
      <w:r w:rsidR="00F22AE7">
        <w:rPr>
          <w:rFonts w:ascii="Sylfaen" w:hAnsi="Sylfaen" w:cs="Sylfaen"/>
          <w:color w:val="4A4A4A"/>
          <w:sz w:val="24"/>
          <w:szCs w:val="24"/>
          <w:lang w:val="ka-GE"/>
        </w:rPr>
        <w:t xml:space="preserve">ა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კლუბის შეკრებები ფორმდება ოქმით.</w:t>
      </w:r>
    </w:p>
    <w:p w:rsidR="004A594C" w:rsidRPr="00851787" w:rsidRDefault="004A594C">
      <w:pPr>
        <w:rPr>
          <w:sz w:val="24"/>
          <w:szCs w:val="24"/>
        </w:rPr>
      </w:pPr>
    </w:p>
    <w:p w:rsidR="00E360D6" w:rsidRP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t>6</w:t>
      </w:r>
      <w:r w:rsidR="00F22AE7">
        <w:rPr>
          <w:rFonts w:ascii="Sylfaen" w:hAnsi="Sylfaen"/>
          <w:b/>
          <w:sz w:val="28"/>
          <w:szCs w:val="28"/>
          <w:lang w:val="ka-GE"/>
        </w:rPr>
        <w:t xml:space="preserve">. მკითხველთა </w:t>
      </w:r>
      <w:r w:rsidRPr="00B37332">
        <w:rPr>
          <w:rFonts w:ascii="Sylfaen" w:hAnsi="Sylfaen"/>
          <w:b/>
          <w:sz w:val="28"/>
          <w:szCs w:val="28"/>
          <w:lang w:val="ka-GE"/>
        </w:rPr>
        <w:t>კლუბის ქონება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6.1 </w:t>
      </w:r>
      <w:r w:rsidR="00F22AE7">
        <w:rPr>
          <w:rFonts w:ascii="Sylfaen" w:hAnsi="Sylfaen"/>
          <w:sz w:val="24"/>
          <w:szCs w:val="24"/>
          <w:lang w:val="ka-GE"/>
        </w:rPr>
        <w:t xml:space="preserve">მკითხველთა </w:t>
      </w:r>
      <w:r>
        <w:rPr>
          <w:rFonts w:ascii="Sylfaen" w:hAnsi="Sylfaen"/>
          <w:sz w:val="24"/>
          <w:szCs w:val="24"/>
          <w:lang w:val="ka-GE"/>
        </w:rPr>
        <w:t>კლუბის ქონება იქმნება: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B37332">
        <w:rPr>
          <w:rFonts w:ascii="Sylfaen" w:hAnsi="Sylfaen"/>
          <w:sz w:val="24"/>
          <w:szCs w:val="24"/>
          <w:lang w:val="ka-GE"/>
        </w:rPr>
        <w:t xml:space="preserve"> და იურიდიული პირთა შემოწირულობით;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გრანტებით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სხვა</w:t>
      </w:r>
      <w:r w:rsidRPr="00B37332">
        <w:rPr>
          <w:rFonts w:ascii="Sylfaen" w:hAnsi="Sylfaen"/>
          <w:sz w:val="24"/>
          <w:szCs w:val="24"/>
          <w:lang w:val="ka-GE"/>
        </w:rPr>
        <w:t xml:space="preserve"> კანონიერი საქმიანობით მიღებული </w:t>
      </w:r>
      <w:r w:rsidR="00A51960">
        <w:rPr>
          <w:rFonts w:ascii="Sylfaen" w:hAnsi="Sylfaen"/>
          <w:sz w:val="24"/>
          <w:szCs w:val="24"/>
          <w:lang w:val="ka-GE"/>
        </w:rPr>
        <w:t>შემოსავლებით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6.2 </w:t>
      </w:r>
      <w:r w:rsidR="00F22AE7">
        <w:rPr>
          <w:rFonts w:ascii="Sylfaen" w:hAnsi="Sylfaen"/>
          <w:sz w:val="24"/>
          <w:szCs w:val="24"/>
          <w:lang w:val="ka-GE"/>
        </w:rPr>
        <w:t xml:space="preserve">მკითხველთა </w:t>
      </w:r>
      <w:r>
        <w:rPr>
          <w:rFonts w:ascii="Sylfaen" w:hAnsi="Sylfaen"/>
          <w:sz w:val="24"/>
          <w:szCs w:val="24"/>
          <w:lang w:val="ka-GE"/>
        </w:rPr>
        <w:t>კლუბის ქონების გამოყენება დაიშვება მხოლოდ წესდების მიზნების შესასრულებლად.</w:t>
      </w:r>
    </w:p>
    <w:p w:rsid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t>7.  დასკვნითი დებულებები</w:t>
      </w:r>
    </w:p>
    <w:p w:rsidR="00B37332" w:rsidRPr="00713DCF" w:rsidRDefault="00B37332">
      <w:pPr>
        <w:rPr>
          <w:rFonts w:ascii="Sylfaen" w:hAnsi="Sylfaen"/>
          <w:sz w:val="24"/>
          <w:szCs w:val="24"/>
          <w:lang w:val="ka-GE"/>
        </w:rPr>
      </w:pPr>
      <w:r w:rsidRPr="00713DCF">
        <w:rPr>
          <w:rFonts w:ascii="Sylfaen" w:hAnsi="Sylfaen"/>
          <w:sz w:val="24"/>
          <w:szCs w:val="24"/>
          <w:lang w:val="ka-GE"/>
        </w:rPr>
        <w:t xml:space="preserve">7.1 წინამდებარე წესდება ძალაში შედის </w:t>
      </w:r>
      <w:r w:rsidR="00CE50AF" w:rsidRPr="00713DCF">
        <w:rPr>
          <w:rFonts w:ascii="Sylfaen" w:hAnsi="Sylfaen"/>
          <w:sz w:val="24"/>
          <w:szCs w:val="24"/>
          <w:lang w:val="ka-GE"/>
        </w:rPr>
        <w:t xml:space="preserve"> დამფუძნებელი საბჭოს ოქმის დამოწმების და ხელმოწერის დღიდან</w:t>
      </w:r>
      <w:r w:rsidR="00713DCF">
        <w:rPr>
          <w:rFonts w:ascii="Sylfaen" w:hAnsi="Sylfaen"/>
          <w:sz w:val="24"/>
          <w:szCs w:val="24"/>
          <w:lang w:val="ka-GE"/>
        </w:rPr>
        <w:t>;</w:t>
      </w:r>
    </w:p>
    <w:p w:rsidR="00CE50AF" w:rsidRPr="00A51960" w:rsidRDefault="00CE50AF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A51960">
        <w:rPr>
          <w:rFonts w:ascii="Sylfaen" w:hAnsi="Sylfaen"/>
          <w:sz w:val="24"/>
          <w:szCs w:val="24"/>
          <w:lang w:val="ka-GE"/>
        </w:rPr>
        <w:t xml:space="preserve">7.2 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დამფუძნებელ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საბჭოს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კლუბის პრეზიდენტთან ერთად </w:t>
      </w:r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შეუძლია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წესდებაში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ცვლილებების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შეტანა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ამავე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2AE7">
        <w:rPr>
          <w:rFonts w:ascii="Sylfaen" w:hAnsi="Sylfaen" w:cs="Arial"/>
          <w:color w:val="000000" w:themeColor="text1"/>
          <w:sz w:val="24"/>
          <w:szCs w:val="24"/>
          <w:lang w:val="ka-GE"/>
        </w:rPr>
        <w:t>მე-</w:t>
      </w:r>
      <w:r w:rsidRPr="00A51960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3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თავი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 3.4 მუხლში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განსაზვრული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წესით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>.     </w:t>
      </w:r>
    </w:p>
    <w:p w:rsidR="00B37332" w:rsidRPr="00A51960" w:rsidRDefault="00B37332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37332" w:rsidRP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BF14DE" w:rsidRPr="00851787" w:rsidRDefault="00BF14DE">
      <w:pPr>
        <w:rPr>
          <w:rFonts w:ascii="Sylfaen" w:hAnsi="Sylfaen"/>
          <w:sz w:val="24"/>
          <w:szCs w:val="24"/>
          <w:lang w:val="ka-GE"/>
        </w:rPr>
      </w:pPr>
    </w:p>
    <w:sectPr w:rsidR="00BF14DE" w:rsidRPr="00851787" w:rsidSect="004A59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746"/>
    <w:multiLevelType w:val="multilevel"/>
    <w:tmpl w:val="A1A48C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F44E7D"/>
    <w:multiLevelType w:val="hybridMultilevel"/>
    <w:tmpl w:val="3500AB9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>
    <w:nsid w:val="78896C54"/>
    <w:multiLevelType w:val="hybridMultilevel"/>
    <w:tmpl w:val="219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F6"/>
    <w:rsid w:val="00007DD7"/>
    <w:rsid w:val="00035ECC"/>
    <w:rsid w:val="00047D85"/>
    <w:rsid w:val="002970E8"/>
    <w:rsid w:val="002A07FD"/>
    <w:rsid w:val="00385E1D"/>
    <w:rsid w:val="00401888"/>
    <w:rsid w:val="00407C61"/>
    <w:rsid w:val="004206EB"/>
    <w:rsid w:val="004A594C"/>
    <w:rsid w:val="00586A0F"/>
    <w:rsid w:val="0069280B"/>
    <w:rsid w:val="006A1AD8"/>
    <w:rsid w:val="006F0096"/>
    <w:rsid w:val="00713DCF"/>
    <w:rsid w:val="00752E49"/>
    <w:rsid w:val="007862B5"/>
    <w:rsid w:val="00851787"/>
    <w:rsid w:val="009D7ED3"/>
    <w:rsid w:val="00A51960"/>
    <w:rsid w:val="00A91606"/>
    <w:rsid w:val="00AC00F6"/>
    <w:rsid w:val="00B37332"/>
    <w:rsid w:val="00BE0614"/>
    <w:rsid w:val="00BF14DE"/>
    <w:rsid w:val="00C26F6B"/>
    <w:rsid w:val="00C7545F"/>
    <w:rsid w:val="00CE50AF"/>
    <w:rsid w:val="00D94161"/>
    <w:rsid w:val="00D97028"/>
    <w:rsid w:val="00D97A9C"/>
    <w:rsid w:val="00DB1D8F"/>
    <w:rsid w:val="00DC327E"/>
    <w:rsid w:val="00E360D6"/>
    <w:rsid w:val="00F22AE7"/>
    <w:rsid w:val="00F531B0"/>
    <w:rsid w:val="00F80184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C"/>
  </w:style>
  <w:style w:type="paragraph" w:styleId="Heading2">
    <w:name w:val="heading 2"/>
    <w:basedOn w:val="Normal"/>
    <w:link w:val="Heading2Char"/>
    <w:uiPriority w:val="9"/>
    <w:qFormat/>
    <w:rsid w:val="00AC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0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are-button-link-text">
    <w:name w:val="share-button-link-text"/>
    <w:basedOn w:val="DefaultParagraphFont"/>
    <w:rsid w:val="00E360D6"/>
  </w:style>
  <w:style w:type="paragraph" w:styleId="BalloonText">
    <w:name w:val="Balloon Text"/>
    <w:basedOn w:val="Normal"/>
    <w:link w:val="BalloonTextChar"/>
    <w:uiPriority w:val="99"/>
    <w:semiHidden/>
    <w:unhideWhenUsed/>
    <w:rsid w:val="00E3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30F9-9300-4C1A-8BFE-978B7D9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2022-10-25T14:48:00Z</dcterms:created>
  <dcterms:modified xsi:type="dcterms:W3CDTF">2022-10-25T14:48:00Z</dcterms:modified>
</cp:coreProperties>
</file>